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2C" w:rsidRPr="0048482C" w:rsidRDefault="0048482C" w:rsidP="0048482C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</w:rPr>
      </w:pPr>
      <w:r w:rsidRPr="0048482C">
        <w:rPr>
          <w:rFonts w:ascii="Times New Roman" w:hAnsi="Times New Roman"/>
          <w:noProof/>
        </w:rPr>
        <w:drawing>
          <wp:inline distT="0" distB="0" distL="0" distR="0" wp14:anchorId="77A843A5" wp14:editId="0D381BB6">
            <wp:extent cx="5334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82C" w:rsidRPr="0048482C" w:rsidRDefault="0048482C" w:rsidP="0048482C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r w:rsidRPr="0048482C">
        <w:rPr>
          <w:rFonts w:ascii="Times New Roman" w:hAnsi="Times New Roman"/>
          <w:b/>
          <w:spacing w:val="10"/>
          <w:sz w:val="42"/>
          <w:szCs w:val="42"/>
        </w:rPr>
        <w:t xml:space="preserve">Собрание депутатов  </w:t>
      </w:r>
    </w:p>
    <w:p w:rsidR="0048482C" w:rsidRPr="0048482C" w:rsidRDefault="0048482C" w:rsidP="0048482C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proofErr w:type="gramStart"/>
      <w:r w:rsidRPr="0048482C">
        <w:rPr>
          <w:rFonts w:ascii="Times New Roman" w:hAnsi="Times New Roman"/>
          <w:b/>
          <w:spacing w:val="10"/>
          <w:sz w:val="42"/>
          <w:szCs w:val="42"/>
        </w:rPr>
        <w:t>Катав–Ивановского</w:t>
      </w:r>
      <w:proofErr w:type="gramEnd"/>
      <w:r w:rsidRPr="0048482C">
        <w:rPr>
          <w:rFonts w:ascii="Times New Roman" w:hAnsi="Times New Roman"/>
          <w:b/>
          <w:spacing w:val="10"/>
          <w:sz w:val="42"/>
          <w:szCs w:val="42"/>
        </w:rPr>
        <w:t xml:space="preserve"> муниципального района</w:t>
      </w:r>
    </w:p>
    <w:p w:rsidR="0048482C" w:rsidRPr="0048482C" w:rsidRDefault="0048482C" w:rsidP="0048482C">
      <w:pPr>
        <w:pStyle w:val="a3"/>
        <w:tabs>
          <w:tab w:val="center" w:pos="3969"/>
        </w:tabs>
        <w:spacing w:line="360" w:lineRule="auto"/>
        <w:jc w:val="center"/>
        <w:rPr>
          <w:rFonts w:ascii="Times New Roman" w:hAnsi="Times New Roman"/>
          <w:b/>
          <w:caps/>
          <w:spacing w:val="50"/>
          <w:sz w:val="42"/>
          <w:szCs w:val="42"/>
        </w:rPr>
      </w:pPr>
      <w:r w:rsidRPr="0048482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C8BD7E1" wp14:editId="5BE5A682">
                <wp:simplePos x="0" y="0"/>
                <wp:positionH relativeFrom="column">
                  <wp:posOffset>0</wp:posOffset>
                </wp:positionH>
                <wp:positionV relativeFrom="paragraph">
                  <wp:posOffset>447039</wp:posOffset>
                </wp:positionV>
                <wp:extent cx="6743700" cy="0"/>
                <wp:effectExtent l="0" t="19050" r="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" strokeweight="3pt">
                <v:stroke linestyle="thinThin"/>
              </v:line>
            </w:pict>
          </mc:Fallback>
        </mc:AlternateContent>
      </w:r>
      <w:r w:rsidRPr="0048482C">
        <w:rPr>
          <w:rFonts w:ascii="Times New Roman" w:hAnsi="Times New Roman"/>
          <w:b/>
          <w:caps/>
          <w:spacing w:val="50"/>
          <w:sz w:val="42"/>
          <w:szCs w:val="42"/>
        </w:rPr>
        <w:t>РЕШЕНИЕ</w:t>
      </w:r>
    </w:p>
    <w:p w:rsidR="0048482C" w:rsidRPr="0048482C" w:rsidRDefault="0048482C" w:rsidP="0048482C">
      <w:pPr>
        <w:pStyle w:val="a3"/>
        <w:spacing w:after="60"/>
        <w:rPr>
          <w:rFonts w:ascii="Times New Roman" w:hAnsi="Times New Roman"/>
        </w:rPr>
      </w:pPr>
      <w:r w:rsidRPr="0048482C">
        <w:rPr>
          <w:rFonts w:ascii="Times New Roman" w:hAnsi="Times New Roman"/>
        </w:rPr>
        <w:t xml:space="preserve"> </w:t>
      </w:r>
    </w:p>
    <w:p w:rsidR="0048482C" w:rsidRPr="0048482C" w:rsidRDefault="0048482C" w:rsidP="0048482C">
      <w:pPr>
        <w:pStyle w:val="a3"/>
        <w:spacing w:after="60"/>
        <w:rPr>
          <w:rFonts w:ascii="Times New Roman" w:hAnsi="Times New Roman"/>
        </w:rPr>
      </w:pPr>
      <w:r w:rsidRPr="0048482C">
        <w:rPr>
          <w:rFonts w:ascii="Times New Roman" w:hAnsi="Times New Roman"/>
        </w:rPr>
        <w:t xml:space="preserve">«16» июля  2014 г.                                                                                    №699       </w:t>
      </w:r>
    </w:p>
    <w:p w:rsidR="00D8723F" w:rsidRPr="0048482C" w:rsidRDefault="00D8723F" w:rsidP="0048482C">
      <w:pPr>
        <w:pStyle w:val="a3"/>
        <w:tabs>
          <w:tab w:val="left" w:pos="8306"/>
        </w:tabs>
        <w:ind w:right="4819"/>
        <w:rPr>
          <w:rFonts w:ascii="Times New Roman" w:hAnsi="Times New Roman"/>
        </w:rPr>
      </w:pPr>
      <w:r w:rsidRPr="0048482C">
        <w:rPr>
          <w:rFonts w:ascii="Times New Roman" w:hAnsi="Times New Roman"/>
        </w:rPr>
        <w:tab/>
      </w:r>
    </w:p>
    <w:p w:rsidR="00D8723F" w:rsidRPr="0048482C" w:rsidRDefault="00D8723F" w:rsidP="0048482C">
      <w:pPr>
        <w:pStyle w:val="a3"/>
        <w:tabs>
          <w:tab w:val="left" w:pos="8175"/>
        </w:tabs>
        <w:ind w:right="4252"/>
        <w:jc w:val="both"/>
        <w:rPr>
          <w:rFonts w:ascii="Times New Roman" w:hAnsi="Times New Roman"/>
        </w:rPr>
      </w:pPr>
      <w:r w:rsidRPr="0048482C">
        <w:rPr>
          <w:rFonts w:ascii="Times New Roman" w:hAnsi="Times New Roman"/>
        </w:rPr>
        <w:t xml:space="preserve">О </w:t>
      </w:r>
      <w:r w:rsidR="00EF4090" w:rsidRPr="0048482C">
        <w:rPr>
          <w:rFonts w:ascii="Times New Roman" w:hAnsi="Times New Roman"/>
        </w:rPr>
        <w:t>ход</w:t>
      </w:r>
      <w:r w:rsidR="007D7E2F" w:rsidRPr="0048482C">
        <w:rPr>
          <w:rFonts w:ascii="Times New Roman" w:hAnsi="Times New Roman"/>
        </w:rPr>
        <w:t>е работ по ремонту и содержанию автодорог</w:t>
      </w:r>
      <w:r w:rsidR="00BD5140" w:rsidRPr="0048482C">
        <w:rPr>
          <w:rFonts w:ascii="Times New Roman" w:hAnsi="Times New Roman"/>
        </w:rPr>
        <w:t xml:space="preserve"> (контроль решения № 628 от 22.01.2014 «О состоянии автомобильных дорог на территории </w:t>
      </w:r>
      <w:proofErr w:type="gramStart"/>
      <w:r w:rsidR="00BD5140" w:rsidRPr="0048482C">
        <w:rPr>
          <w:rFonts w:ascii="Times New Roman" w:hAnsi="Times New Roman"/>
        </w:rPr>
        <w:t>Катав</w:t>
      </w:r>
      <w:r w:rsidR="0048482C">
        <w:rPr>
          <w:rFonts w:ascii="Times New Roman" w:hAnsi="Times New Roman"/>
        </w:rPr>
        <w:t>-</w:t>
      </w:r>
      <w:r w:rsidR="00BD5140" w:rsidRPr="0048482C">
        <w:rPr>
          <w:rFonts w:ascii="Times New Roman" w:hAnsi="Times New Roman"/>
        </w:rPr>
        <w:t>Ивановского</w:t>
      </w:r>
      <w:proofErr w:type="gramEnd"/>
      <w:r w:rsidR="00BD5140" w:rsidRPr="0048482C">
        <w:rPr>
          <w:rFonts w:ascii="Times New Roman" w:hAnsi="Times New Roman"/>
        </w:rPr>
        <w:t xml:space="preserve"> муниципального района»)</w:t>
      </w:r>
      <w:r w:rsidRPr="0048482C">
        <w:rPr>
          <w:rFonts w:ascii="Times New Roman" w:hAnsi="Times New Roman"/>
        </w:rPr>
        <w:tab/>
      </w:r>
    </w:p>
    <w:p w:rsidR="00D8723F" w:rsidRPr="0048482C" w:rsidRDefault="00D8723F" w:rsidP="00D8723F">
      <w:pPr>
        <w:pStyle w:val="a3"/>
        <w:ind w:right="-710"/>
        <w:jc w:val="both"/>
        <w:rPr>
          <w:rFonts w:ascii="Times New Roman" w:hAnsi="Times New Roman"/>
        </w:rPr>
      </w:pPr>
    </w:p>
    <w:p w:rsidR="00D8723F" w:rsidRPr="0048482C" w:rsidRDefault="00D8723F" w:rsidP="0048482C">
      <w:pPr>
        <w:pStyle w:val="a3"/>
        <w:ind w:firstLine="567"/>
        <w:jc w:val="both"/>
        <w:rPr>
          <w:rFonts w:ascii="Times New Roman" w:hAnsi="Times New Roman"/>
        </w:rPr>
      </w:pPr>
      <w:r w:rsidRPr="0048482C">
        <w:rPr>
          <w:rFonts w:ascii="Times New Roman" w:hAnsi="Times New Roman"/>
        </w:rPr>
        <w:t>Заслушав информацию заместителя Главы</w:t>
      </w:r>
      <w:proofErr w:type="gramStart"/>
      <w:r w:rsidRPr="0048482C">
        <w:rPr>
          <w:rFonts w:ascii="Times New Roman" w:hAnsi="Times New Roman"/>
        </w:rPr>
        <w:t xml:space="preserve"> К</w:t>
      </w:r>
      <w:proofErr w:type="gramEnd"/>
      <w:r w:rsidRPr="0048482C">
        <w:rPr>
          <w:rFonts w:ascii="Times New Roman" w:hAnsi="Times New Roman"/>
        </w:rPr>
        <w:t xml:space="preserve">атав – Ивановского  муниципального района В.Р. Харрасова, Собрание депутатов Катав-Ивановского муниципального района </w:t>
      </w:r>
    </w:p>
    <w:p w:rsidR="00D8723F" w:rsidRPr="0048482C" w:rsidRDefault="00D8723F" w:rsidP="0048482C">
      <w:pPr>
        <w:pStyle w:val="2"/>
        <w:ind w:right="-5" w:firstLine="567"/>
        <w:rPr>
          <w:sz w:val="26"/>
          <w:szCs w:val="26"/>
        </w:rPr>
      </w:pPr>
    </w:p>
    <w:p w:rsidR="00D8723F" w:rsidRPr="0048482C" w:rsidRDefault="00D8723F" w:rsidP="0048482C">
      <w:pPr>
        <w:pStyle w:val="2"/>
        <w:ind w:right="-5" w:firstLine="567"/>
        <w:rPr>
          <w:sz w:val="26"/>
          <w:szCs w:val="26"/>
        </w:rPr>
      </w:pPr>
      <w:r w:rsidRPr="0048482C">
        <w:rPr>
          <w:sz w:val="26"/>
          <w:szCs w:val="26"/>
        </w:rPr>
        <w:t>РЕШАЕТ:</w:t>
      </w:r>
    </w:p>
    <w:p w:rsidR="00D8723F" w:rsidRPr="0048482C" w:rsidRDefault="00D8723F" w:rsidP="0048482C">
      <w:pPr>
        <w:pStyle w:val="2"/>
        <w:ind w:right="-5" w:firstLine="567"/>
        <w:rPr>
          <w:sz w:val="26"/>
          <w:szCs w:val="26"/>
        </w:rPr>
      </w:pPr>
    </w:p>
    <w:p w:rsidR="00D8723F" w:rsidRDefault="00D8723F" w:rsidP="0048482C">
      <w:pPr>
        <w:pStyle w:val="a3"/>
        <w:numPr>
          <w:ilvl w:val="0"/>
          <w:numId w:val="2"/>
        </w:numPr>
        <w:tabs>
          <w:tab w:val="left" w:pos="8175"/>
        </w:tabs>
        <w:ind w:left="993" w:right="-1" w:hanging="426"/>
        <w:jc w:val="both"/>
        <w:rPr>
          <w:rFonts w:ascii="Times New Roman" w:hAnsi="Times New Roman"/>
        </w:rPr>
      </w:pPr>
      <w:r w:rsidRPr="0048482C">
        <w:rPr>
          <w:rFonts w:ascii="Times New Roman" w:hAnsi="Times New Roman"/>
        </w:rPr>
        <w:t xml:space="preserve">Информацию о </w:t>
      </w:r>
      <w:r w:rsidR="00BD5140" w:rsidRPr="0048482C">
        <w:rPr>
          <w:rFonts w:ascii="Times New Roman" w:hAnsi="Times New Roman"/>
        </w:rPr>
        <w:t xml:space="preserve">ходе работ по ремонту и содержанию автодорог </w:t>
      </w:r>
      <w:r w:rsidRPr="0048482C">
        <w:rPr>
          <w:rFonts w:ascii="Times New Roman" w:hAnsi="Times New Roman"/>
        </w:rPr>
        <w:t>принять к сведению (прилагается).</w:t>
      </w:r>
    </w:p>
    <w:p w:rsidR="0048482C" w:rsidRDefault="0048482C" w:rsidP="0048482C">
      <w:pPr>
        <w:pStyle w:val="a3"/>
        <w:numPr>
          <w:ilvl w:val="0"/>
          <w:numId w:val="2"/>
        </w:numPr>
        <w:tabs>
          <w:tab w:val="left" w:pos="8175"/>
        </w:tabs>
        <w:ind w:left="993" w:right="-1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</w:t>
      </w:r>
      <w:proofErr w:type="gramStart"/>
      <w:r>
        <w:rPr>
          <w:rFonts w:ascii="Times New Roman" w:hAnsi="Times New Roman"/>
        </w:rPr>
        <w:t>Катав-Ивановского</w:t>
      </w:r>
      <w:proofErr w:type="gramEnd"/>
      <w:r>
        <w:rPr>
          <w:rFonts w:ascii="Times New Roman" w:hAnsi="Times New Roman"/>
        </w:rPr>
        <w:t xml:space="preserve"> муниципального района (</w:t>
      </w:r>
      <w:proofErr w:type="spellStart"/>
      <w:r>
        <w:rPr>
          <w:rFonts w:ascii="Times New Roman" w:hAnsi="Times New Roman"/>
        </w:rPr>
        <w:t>Харрасов</w:t>
      </w:r>
      <w:proofErr w:type="spellEnd"/>
      <w:r>
        <w:rPr>
          <w:rFonts w:ascii="Times New Roman" w:hAnsi="Times New Roman"/>
        </w:rPr>
        <w:t xml:space="preserve"> В.Р.) подготовить информацию </w:t>
      </w:r>
      <w:r w:rsidR="00CA6A2B">
        <w:rPr>
          <w:rFonts w:ascii="Times New Roman" w:hAnsi="Times New Roman"/>
        </w:rPr>
        <w:t>и направить в адрес Собрания депутатов в срок до 15.08.2014</w:t>
      </w:r>
    </w:p>
    <w:p w:rsidR="0048482C" w:rsidRDefault="0048482C" w:rsidP="0048482C">
      <w:pPr>
        <w:pStyle w:val="a3"/>
        <w:numPr>
          <w:ilvl w:val="1"/>
          <w:numId w:val="2"/>
        </w:numPr>
        <w:tabs>
          <w:tab w:val="left" w:pos="8175"/>
        </w:tabs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перспективе проведения ремонта дороги (по автобусному маршруту) через </w:t>
      </w: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>агнитстрой</w:t>
      </w:r>
      <w:proofErr w:type="spellEnd"/>
      <w:r>
        <w:rPr>
          <w:rFonts w:ascii="Times New Roman" w:hAnsi="Times New Roman"/>
        </w:rPr>
        <w:t xml:space="preserve"> до </w:t>
      </w:r>
      <w:proofErr w:type="spellStart"/>
      <w:r>
        <w:rPr>
          <w:rFonts w:ascii="Times New Roman" w:hAnsi="Times New Roman"/>
        </w:rPr>
        <w:t>п.Башлес</w:t>
      </w:r>
      <w:proofErr w:type="spellEnd"/>
      <w:r>
        <w:rPr>
          <w:rFonts w:ascii="Times New Roman" w:hAnsi="Times New Roman"/>
        </w:rPr>
        <w:t xml:space="preserve">, а также о сроках проведения подсыпки дороги по </w:t>
      </w:r>
      <w:proofErr w:type="spellStart"/>
      <w:r>
        <w:rPr>
          <w:rFonts w:ascii="Times New Roman" w:hAnsi="Times New Roman"/>
        </w:rPr>
        <w:t>ул.Молодежная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г.Катав-Ивановска</w:t>
      </w:r>
      <w:proofErr w:type="spellEnd"/>
    </w:p>
    <w:p w:rsidR="0048482C" w:rsidRDefault="0048482C" w:rsidP="0048482C">
      <w:pPr>
        <w:pStyle w:val="a3"/>
        <w:numPr>
          <w:ilvl w:val="1"/>
          <w:numId w:val="2"/>
        </w:numPr>
        <w:tabs>
          <w:tab w:val="left" w:pos="8175"/>
        </w:tabs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наличии на территории </w:t>
      </w:r>
      <w:proofErr w:type="gramStart"/>
      <w:r>
        <w:rPr>
          <w:rFonts w:ascii="Times New Roman" w:hAnsi="Times New Roman"/>
        </w:rPr>
        <w:t>Катав-Ивановского</w:t>
      </w:r>
      <w:proofErr w:type="gramEnd"/>
      <w:r>
        <w:rPr>
          <w:rFonts w:ascii="Times New Roman" w:hAnsi="Times New Roman"/>
        </w:rPr>
        <w:t xml:space="preserve"> района карьеров по добыче </w:t>
      </w:r>
      <w:r w:rsidR="00CA6A2B">
        <w:rPr>
          <w:rFonts w:ascii="Times New Roman" w:hAnsi="Times New Roman"/>
        </w:rPr>
        <w:t xml:space="preserve">щебня </w:t>
      </w:r>
      <w:r>
        <w:rPr>
          <w:rFonts w:ascii="Times New Roman" w:hAnsi="Times New Roman"/>
        </w:rPr>
        <w:t xml:space="preserve">и возможности организации и разработки </w:t>
      </w:r>
      <w:r w:rsidR="00CA6A2B">
        <w:rPr>
          <w:rFonts w:ascii="Times New Roman" w:hAnsi="Times New Roman"/>
        </w:rPr>
        <w:t xml:space="preserve">муниципального </w:t>
      </w:r>
      <w:r>
        <w:rPr>
          <w:rFonts w:ascii="Times New Roman" w:hAnsi="Times New Roman"/>
        </w:rPr>
        <w:t xml:space="preserve">карьера для </w:t>
      </w:r>
      <w:r w:rsidR="00CA6A2B">
        <w:rPr>
          <w:rFonts w:ascii="Times New Roman" w:hAnsi="Times New Roman"/>
        </w:rPr>
        <w:t xml:space="preserve">добычи щебня на содержание </w:t>
      </w:r>
      <w:proofErr w:type="spellStart"/>
      <w:r w:rsidR="00CA6A2B">
        <w:rPr>
          <w:rFonts w:ascii="Times New Roman" w:hAnsi="Times New Roman"/>
        </w:rPr>
        <w:t>внутримуниципальных</w:t>
      </w:r>
      <w:proofErr w:type="spellEnd"/>
      <w:r w:rsidR="00CA6A2B">
        <w:rPr>
          <w:rFonts w:ascii="Times New Roman" w:hAnsi="Times New Roman"/>
        </w:rPr>
        <w:t xml:space="preserve"> дорог.</w:t>
      </w:r>
    </w:p>
    <w:p w:rsidR="0048482C" w:rsidRPr="0048482C" w:rsidRDefault="0048482C" w:rsidP="00CA6A2B">
      <w:pPr>
        <w:pStyle w:val="a3"/>
        <w:tabs>
          <w:tab w:val="left" w:pos="8175"/>
        </w:tabs>
        <w:ind w:right="-1"/>
        <w:jc w:val="both"/>
        <w:rPr>
          <w:rFonts w:ascii="Times New Roman" w:hAnsi="Times New Roman"/>
        </w:rPr>
      </w:pPr>
    </w:p>
    <w:p w:rsidR="00D8723F" w:rsidRPr="0048482C" w:rsidRDefault="00D8723F" w:rsidP="00D8723F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D8723F" w:rsidRPr="0048482C" w:rsidRDefault="00D8723F" w:rsidP="00D8723F">
      <w:pPr>
        <w:pStyle w:val="a3"/>
        <w:jc w:val="both"/>
        <w:rPr>
          <w:rFonts w:ascii="Times New Roman" w:hAnsi="Times New Roman"/>
        </w:rPr>
      </w:pPr>
    </w:p>
    <w:p w:rsidR="00D8723F" w:rsidRPr="0048482C" w:rsidRDefault="00D8723F" w:rsidP="00D8723F">
      <w:pPr>
        <w:pStyle w:val="a3"/>
        <w:jc w:val="both"/>
        <w:rPr>
          <w:rFonts w:ascii="Times New Roman" w:hAnsi="Times New Roman"/>
        </w:rPr>
      </w:pPr>
    </w:p>
    <w:p w:rsidR="00D8723F" w:rsidRPr="0048482C" w:rsidRDefault="00D8723F" w:rsidP="00D8723F">
      <w:pPr>
        <w:pStyle w:val="a3"/>
        <w:jc w:val="both"/>
        <w:rPr>
          <w:rFonts w:ascii="Times New Roman" w:hAnsi="Times New Roman"/>
        </w:rPr>
      </w:pPr>
      <w:r w:rsidRPr="0048482C">
        <w:rPr>
          <w:rFonts w:ascii="Times New Roman" w:hAnsi="Times New Roman"/>
        </w:rPr>
        <w:t>Председатель Собрания депутатов</w:t>
      </w:r>
    </w:p>
    <w:p w:rsidR="00D8723F" w:rsidRPr="0048482C" w:rsidRDefault="00D8723F" w:rsidP="00D8723F">
      <w:pPr>
        <w:pStyle w:val="a3"/>
        <w:jc w:val="both"/>
        <w:rPr>
          <w:rFonts w:ascii="Times New Roman" w:hAnsi="Times New Roman"/>
        </w:rPr>
      </w:pPr>
      <w:proofErr w:type="gramStart"/>
      <w:r w:rsidRPr="0048482C">
        <w:rPr>
          <w:rFonts w:ascii="Times New Roman" w:hAnsi="Times New Roman"/>
        </w:rPr>
        <w:t>Катав-Ивановского</w:t>
      </w:r>
      <w:proofErr w:type="gramEnd"/>
      <w:r w:rsidRPr="0048482C">
        <w:rPr>
          <w:rFonts w:ascii="Times New Roman" w:hAnsi="Times New Roman"/>
        </w:rPr>
        <w:t xml:space="preserve"> муниципального района                  </w:t>
      </w:r>
      <w:r w:rsidR="00CA6A2B">
        <w:rPr>
          <w:rFonts w:ascii="Times New Roman" w:hAnsi="Times New Roman"/>
        </w:rPr>
        <w:t xml:space="preserve">              </w:t>
      </w:r>
      <w:r w:rsidRPr="0048482C">
        <w:rPr>
          <w:rFonts w:ascii="Times New Roman" w:hAnsi="Times New Roman"/>
        </w:rPr>
        <w:t xml:space="preserve">      Е.В.  Калиничев</w:t>
      </w:r>
    </w:p>
    <w:p w:rsidR="00D8723F" w:rsidRPr="0048482C" w:rsidRDefault="00D8723F" w:rsidP="00D872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723F" w:rsidRPr="0048482C" w:rsidRDefault="00D8723F" w:rsidP="00D872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723F" w:rsidRPr="0048482C" w:rsidRDefault="00D8723F" w:rsidP="00D872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723F" w:rsidRPr="0048482C" w:rsidRDefault="00D8723F" w:rsidP="00D872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723F" w:rsidRPr="0048482C" w:rsidRDefault="00D8723F" w:rsidP="00D87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23F" w:rsidRPr="0048482C" w:rsidRDefault="00D8723F" w:rsidP="00D87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23F" w:rsidRPr="0048482C" w:rsidRDefault="00D8723F" w:rsidP="00D87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672" w:rsidRPr="00DF4672" w:rsidRDefault="00DF4672" w:rsidP="00DF46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Информация о </w:t>
      </w:r>
      <w:r w:rsidRPr="00DF4672">
        <w:rPr>
          <w:rFonts w:ascii="Times New Roman" w:hAnsi="Times New Roman"/>
          <w:sz w:val="26"/>
          <w:szCs w:val="26"/>
        </w:rPr>
        <w:t xml:space="preserve"> </w:t>
      </w:r>
      <w:r w:rsidRPr="00DF4672">
        <w:rPr>
          <w:rFonts w:ascii="Times New Roman" w:hAnsi="Times New Roman"/>
          <w:b/>
          <w:sz w:val="26"/>
          <w:szCs w:val="26"/>
        </w:rPr>
        <w:t xml:space="preserve">ходе работ по ремонту и содержанию </w:t>
      </w:r>
      <w:r w:rsidRPr="00DF4672">
        <w:rPr>
          <w:rFonts w:ascii="Times New Roman" w:hAnsi="Times New Roman" w:cs="Times New Roman"/>
          <w:b/>
          <w:sz w:val="26"/>
          <w:szCs w:val="26"/>
        </w:rPr>
        <w:t xml:space="preserve">автомобильных дорог на территории </w:t>
      </w:r>
      <w:proofErr w:type="gramStart"/>
      <w:r w:rsidRPr="00DF4672">
        <w:rPr>
          <w:rFonts w:ascii="Times New Roman" w:hAnsi="Times New Roman" w:cs="Times New Roman"/>
          <w:b/>
          <w:sz w:val="26"/>
          <w:szCs w:val="26"/>
        </w:rPr>
        <w:t>Катав-Ивановского</w:t>
      </w:r>
      <w:proofErr w:type="gram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района.</w:t>
      </w:r>
    </w:p>
    <w:p w:rsidR="00DF4672" w:rsidRDefault="00DF4672" w:rsidP="00DF4672">
      <w:pPr>
        <w:pStyle w:val="1"/>
        <w:shd w:val="clear" w:color="auto" w:fill="FFFFFF"/>
        <w:spacing w:after="0" w:afterAutospacing="0"/>
        <w:ind w:firstLine="567"/>
        <w:jc w:val="both"/>
        <w:rPr>
          <w:b w:val="0"/>
          <w:color w:val="000000"/>
          <w:sz w:val="26"/>
          <w:szCs w:val="26"/>
        </w:rPr>
      </w:pPr>
      <w:r w:rsidRPr="00DF4672">
        <w:rPr>
          <w:b w:val="0"/>
          <w:color w:val="000000"/>
          <w:sz w:val="26"/>
          <w:szCs w:val="26"/>
        </w:rPr>
        <w:t xml:space="preserve">В соответствии с Постановлением Правительства Челябинской области от 19.03.2014 г. N 61-П «О Перечне областных автомобильных дорог общего пользования регионального или межмуниципального значения, являющихся собственностью Челябинской области по состоянию на 1 января 2014 года», межмуниципальные автодороги на территории </w:t>
      </w:r>
      <w:proofErr w:type="gramStart"/>
      <w:r w:rsidRPr="00DF4672">
        <w:rPr>
          <w:b w:val="0"/>
          <w:color w:val="000000"/>
          <w:sz w:val="26"/>
          <w:szCs w:val="26"/>
        </w:rPr>
        <w:t>Катав-Ивановского</w:t>
      </w:r>
      <w:proofErr w:type="gramEnd"/>
      <w:r w:rsidRPr="00DF4672">
        <w:rPr>
          <w:b w:val="0"/>
          <w:color w:val="000000"/>
          <w:sz w:val="26"/>
          <w:szCs w:val="26"/>
        </w:rPr>
        <w:t xml:space="preserve"> муниципального района являются собственностью Челябинской области:</w:t>
      </w:r>
    </w:p>
    <w:p w:rsidR="00DF4672" w:rsidRPr="00DF4672" w:rsidRDefault="00DF4672" w:rsidP="00DF4672">
      <w:pPr>
        <w:pStyle w:val="1"/>
        <w:shd w:val="clear" w:color="auto" w:fill="FFFFFF"/>
        <w:spacing w:after="0" w:afterAutospacing="0"/>
        <w:ind w:firstLine="567"/>
        <w:jc w:val="both"/>
        <w:rPr>
          <w:b w:val="0"/>
          <w:color w:val="000000"/>
          <w:sz w:val="26"/>
          <w:szCs w:val="26"/>
        </w:rPr>
      </w:pPr>
    </w:p>
    <w:tbl>
      <w:tblPr>
        <w:tblW w:w="93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2268"/>
        <w:gridCol w:w="2578"/>
      </w:tblGrid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Катав-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Ивановск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Серпиевка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-Аратское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33,120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- 116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Катав-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Ивановск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Шарлаш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37,690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- 117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Катав-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Ивановск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Первуха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30,000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- 118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Половинка - </w:t>
            </w:r>
            <w:proofErr w:type="gram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Верх-Катав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36,580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- 119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Екатериновка - автодорога Половинка-Верх-Катав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16,000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- 120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Первуха-Меседа-Тюлюк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34,720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- 121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Юрюзань-</w:t>
            </w:r>
            <w:smartTag w:uri="urn:schemas-microsoft-com:office:smarttags" w:element="metricconverter">
              <w:smartTagPr>
                <w:attr w:name="ProductID" w:val="175 километр"/>
              </w:smartTagPr>
              <w:r w:rsidRPr="00DF4672">
                <w:rPr>
                  <w:rFonts w:ascii="Times New Roman" w:hAnsi="Times New Roman" w:cs="Times New Roman"/>
                  <w:sz w:val="26"/>
                  <w:szCs w:val="26"/>
                </w:rPr>
                <w:t>175 километр</w:t>
              </w:r>
            </w:smartTag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 автодороги М-5 «Урал»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4,300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- 122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Город Усть-Катав-Орловка </w:t>
            </w:r>
            <w:proofErr w:type="gram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2,000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- 255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Катав-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Ивановск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Лемеза-Бедярыш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 подъезд к поселку 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Лемеза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1,7 километра"/>
              </w:smartTagPr>
              <w:r w:rsidRPr="00DF4672">
                <w:rPr>
                  <w:rFonts w:ascii="Times New Roman" w:hAnsi="Times New Roman" w:cs="Times New Roman"/>
                  <w:sz w:val="26"/>
                  <w:szCs w:val="26"/>
                </w:rPr>
                <w:t>1,7 километра</w:t>
              </w:r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38,500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- 318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Юрюзань-железнодорожная</w:t>
            </w:r>
            <w:proofErr w:type="gram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 станция Вязовая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2,950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- 260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Сосновка-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Василовка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 города Юрюзань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5,720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- 473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Подъезд к селу 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Тюлюк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0,600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- 577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Подъе</w:t>
            </w:r>
            <w:proofErr w:type="gram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зд к пл</w:t>
            </w:r>
            <w:proofErr w:type="gram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атформе Половинка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0,524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- 578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Катав-</w:t>
            </w:r>
            <w:proofErr w:type="spell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Ивановск</w:t>
            </w:r>
            <w:proofErr w:type="spellEnd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gramStart"/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Верх-Катав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16,335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74 ОП РЗ 75К - 584</w:t>
            </w:r>
          </w:p>
        </w:tc>
      </w:tr>
      <w:tr w:rsidR="00DF4672" w:rsidRPr="00DF4672" w:rsidTr="00DF467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259,039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4672" w:rsidRPr="00DF4672" w:rsidRDefault="00DF46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67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DF4672" w:rsidRDefault="00DF4672" w:rsidP="00DF467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Обслуживание межмуниципальных автодорог на территории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муниципального района осуществляет ЗАО «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Южуралавтобан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»</w:t>
      </w:r>
    </w:p>
    <w:p w:rsidR="00DF4672" w:rsidRPr="00DF4672" w:rsidRDefault="00DF4672" w:rsidP="00DF467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Контроль по исполнению обязанностей ЗАО «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Южуралавтобан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» возложен на ОГБУ «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Челябинскавтодор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».</w:t>
      </w:r>
    </w:p>
    <w:p w:rsidR="00DF4672" w:rsidRPr="00DF4672" w:rsidRDefault="00DF4672" w:rsidP="00DF46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ab/>
        <w:t xml:space="preserve">В 2013 году Администрацией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муниципального района в адрес Министерства строительства, инфраструктуры и дорожного хозяйства направлены письма о ненадлежащем содержании и необходимости проведения капитального ремонта межмуниципальных автодорог:</w:t>
      </w:r>
    </w:p>
    <w:p w:rsidR="00DF4672" w:rsidRPr="00DF4672" w:rsidRDefault="00DF4672" w:rsidP="00DF46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Автодорога 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Серпиевка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-Аратское-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Шарлаш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.</w:t>
      </w:r>
    </w:p>
    <w:p w:rsidR="00DF4672" w:rsidRPr="00DF4672" w:rsidRDefault="00DF4672" w:rsidP="00DF467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Автодорога Катав-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Ивановск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Бедярыш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.</w:t>
      </w:r>
    </w:p>
    <w:p w:rsidR="00DF4672" w:rsidRPr="00DF4672" w:rsidRDefault="00DF4672" w:rsidP="00DF467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lastRenderedPageBreak/>
        <w:t>Автодорога Катав-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Ивановск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-Верх-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Катавка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>.</w:t>
      </w:r>
    </w:p>
    <w:p w:rsidR="00DF4672" w:rsidRPr="00DF4672" w:rsidRDefault="00DF4672" w:rsidP="00DF467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4672" w:rsidRPr="00DF4672" w:rsidRDefault="00DF4672" w:rsidP="00DF467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 xml:space="preserve">            В 2014 году выполнена работа по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грейдированию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грунтовой автодороги Катав-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Ивановск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672">
        <w:rPr>
          <w:rFonts w:ascii="Times New Roman" w:hAnsi="Times New Roman" w:cs="Times New Roman"/>
          <w:sz w:val="26"/>
          <w:szCs w:val="26"/>
        </w:rPr>
        <w:t xml:space="preserve">- </w:t>
      </w:r>
      <w:r w:rsidRPr="00DF4672">
        <w:rPr>
          <w:rFonts w:ascii="Times New Roman" w:hAnsi="Times New Roman" w:cs="Times New Roman"/>
          <w:b/>
          <w:sz w:val="26"/>
          <w:szCs w:val="26"/>
        </w:rPr>
        <w:t>Верх-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Катавка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грейдирование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с добавлением материала до Бедярышского сельского поселения,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грейдирование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с добавлением материала до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Тюлюкского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поселения.</w:t>
      </w:r>
    </w:p>
    <w:p w:rsidR="00DF4672" w:rsidRPr="00DF4672" w:rsidRDefault="00DF4672" w:rsidP="00DF4672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ab/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F4672">
        <w:rPr>
          <w:rFonts w:ascii="Times New Roman" w:hAnsi="Times New Roman" w:cs="Times New Roman"/>
          <w:b/>
          <w:sz w:val="26"/>
          <w:szCs w:val="26"/>
        </w:rPr>
        <w:t>Катав-Ивановское</w:t>
      </w:r>
      <w:proofErr w:type="gram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городское поселение: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</w:t>
      </w:r>
      <w:smartTag w:uri="urn:schemas-microsoft-com:office:smarttags" w:element="metricconverter">
        <w:smartTagPr>
          <w:attr w:name="ProductID" w:val="132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132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,  включая </w:t>
      </w:r>
      <w:smartTag w:uri="urn:schemas-microsoft-com:office:smarttags" w:element="metricconverter">
        <w:smartTagPr>
          <w:attr w:name="ProductID" w:val="52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52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>автодорог с твердым покрытием.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За 2013 год проведены работы: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1. Капитальный ремонт автодорог: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Линейная протяженность:   </w:t>
      </w:r>
      <w:smartTag w:uri="urn:schemas-microsoft-com:office:smarttags" w:element="metricconverter">
        <w:smartTagPr>
          <w:attr w:name="ProductID" w:val="1.6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1.6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>умма: 11.2 млн. руб. млн.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2. Ямочный ремонт: на сумму 421 тыс.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3. Отсыпка аварийных участков грунтовых автодорог: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DF4672">
        <w:rPr>
          <w:rFonts w:ascii="Times New Roman" w:hAnsi="Times New Roman" w:cs="Times New Roman"/>
          <w:sz w:val="26"/>
          <w:szCs w:val="26"/>
        </w:rPr>
        <w:t xml:space="preserve">- ул. Красноармейская; ул. Зеленая – 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запрудовское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 xml:space="preserve"> кладбище, ул. Ст. Разина -996 тыс. руб. общая протяженность: 2, </w:t>
      </w:r>
      <w:smartTag w:uri="urn:schemas-microsoft-com:office:smarttags" w:element="metricconverter">
        <w:smartTagPr>
          <w:attr w:name="ProductID" w:val="3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3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восточная сторона центрального кладбища: 0, </w:t>
      </w:r>
      <w:smartTag w:uri="urn:schemas-microsoft-com:office:smarttags" w:element="metricconverter">
        <w:smartTagPr>
          <w:attr w:name="ProductID" w:val="628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628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>умма: 597 тыс. руб.</w:t>
      </w:r>
    </w:p>
    <w:p w:rsidR="00DF4672" w:rsidRPr="00DF4672" w:rsidRDefault="00DF4672" w:rsidP="00DF467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Съезд от ул. Нагорная до ул. 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Железнодорожная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,у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>л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 xml:space="preserve">. Международная,           ул. Коммунальная. Общая протяженность: </w:t>
      </w:r>
      <w:smartTag w:uri="urn:schemas-microsoft-com:office:smarttags" w:element="metricconverter">
        <w:smartTagPr>
          <w:attr w:name="ProductID" w:val="0.437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0.437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>умма: 149 тыс.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Итого: 3, </w:t>
      </w:r>
      <w:smartTag w:uri="urn:schemas-microsoft-com:office:smarttags" w:element="metricconverter">
        <w:smartTagPr>
          <w:attr w:name="ProductID" w:val="3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3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4. Капитальный ремонт 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междворовых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 xml:space="preserve"> проездов: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Красноармейская 49, 51 - </w:t>
      </w:r>
      <w:smartTag w:uri="urn:schemas-microsoft-com:office:smarttags" w:element="metricconverter">
        <w:smartTagPr>
          <w:attr w:name="ProductID" w:val="3326 кв. 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3326 кв. 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 сумма: 3,4 млн.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Дм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 xml:space="preserve">. Тараканова, 29  - </w:t>
      </w:r>
      <w:smartTag w:uri="urn:schemas-microsoft-com:office:smarttags" w:element="metricconverter">
        <w:smartTagPr>
          <w:attr w:name="ProductID" w:val="1472 кв. 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1472 кв. 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 сумма: 1,3 млн.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Ленина, 2 – </w:t>
      </w:r>
      <w:smartTag w:uri="urn:schemas-microsoft-com:office:smarttags" w:element="metricconverter">
        <w:smartTagPr>
          <w:attr w:name="ProductID" w:val="1466 кв. 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1466 кв. 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 сумма: 1.2 млн.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Пугачевская 72, 74 – </w:t>
      </w:r>
      <w:smartTag w:uri="urn:schemas-microsoft-com:office:smarttags" w:element="metricconverter">
        <w:smartTagPr>
          <w:attr w:name="ProductID" w:val="1532 кв. 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1532 кв. 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 кв. м. сумма: 1.9 млн.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Свердловская, 1 - </w:t>
      </w:r>
      <w:smartTag w:uri="urn:schemas-microsoft-com:office:smarttags" w:element="metricconverter">
        <w:smartTagPr>
          <w:attr w:name="ProductID" w:val="1008 кв. 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1008 кв. 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 сумма: 1.1 млн.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DF4672">
        <w:rPr>
          <w:rFonts w:ascii="Times New Roman" w:hAnsi="Times New Roman" w:cs="Times New Roman"/>
          <w:sz w:val="26"/>
          <w:szCs w:val="26"/>
        </w:rPr>
        <w:t xml:space="preserve">- ул. Свердловская, 2 – </w:t>
      </w:r>
      <w:smartTag w:uri="urn:schemas-microsoft-com:office:smarttags" w:element="metricconverter">
        <w:smartTagPr>
          <w:attr w:name="ProductID" w:val="1008 кв. 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1008 кв. 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 сумма: 1. 4 млн. руб.</w:t>
      </w:r>
      <w:proofErr w:type="gramEnd"/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Итого: 9, 8 тыс. кв. м.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На зимнее и летнее содержание автодорог и тротуаров в 2014 году выделено 6 млн. руб., заключен контракт с ООО «Город»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 xml:space="preserve">       В 2014 году планируется работа по асфальтированию автодороги в пос.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Жилпоселок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, протяженность - </w:t>
      </w:r>
      <w:smartTag w:uri="urn:schemas-microsoft-com:office:smarttags" w:element="metricconverter">
        <w:smartTagPr>
          <w:attr w:name="ProductID" w:val="0,760 км"/>
        </w:smartTagPr>
        <w:r w:rsidRPr="00DF4672">
          <w:rPr>
            <w:rFonts w:ascii="Times New Roman" w:hAnsi="Times New Roman" w:cs="Times New Roman"/>
            <w:b/>
            <w:sz w:val="26"/>
            <w:szCs w:val="26"/>
          </w:rPr>
          <w:t>0,760 км</w:t>
        </w:r>
      </w:smartTag>
      <w:r w:rsidRPr="00DF4672">
        <w:rPr>
          <w:rFonts w:ascii="Times New Roman" w:hAnsi="Times New Roman" w:cs="Times New Roman"/>
          <w:b/>
          <w:sz w:val="26"/>
          <w:szCs w:val="26"/>
        </w:rPr>
        <w:t xml:space="preserve">; асфальтирование автодороги от д. № 85 по ул.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Дм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. Тараканова до д. № 128 по ул. Ленина. Протяженность: </w:t>
      </w:r>
      <w:smartTag w:uri="urn:schemas-microsoft-com:office:smarttags" w:element="metricconverter">
        <w:smartTagPr>
          <w:attr w:name="ProductID" w:val="0,496 км"/>
        </w:smartTagPr>
        <w:r w:rsidRPr="00DF4672">
          <w:rPr>
            <w:rFonts w:ascii="Times New Roman" w:hAnsi="Times New Roman" w:cs="Times New Roman"/>
            <w:b/>
            <w:sz w:val="26"/>
            <w:szCs w:val="26"/>
          </w:rPr>
          <w:t>0,496 км</w:t>
        </w:r>
      </w:smartTag>
      <w:r w:rsidRPr="00DF4672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Start"/>
      <w:r w:rsidRPr="00DF4672">
        <w:rPr>
          <w:rFonts w:ascii="Times New Roman" w:hAnsi="Times New Roman" w:cs="Times New Roman"/>
          <w:b/>
          <w:sz w:val="26"/>
          <w:szCs w:val="26"/>
        </w:rPr>
        <w:t xml:space="preserve">На ремонт грунтовых автодорог выделено 500 тыс. руб. Планируется работа по отсыпке ул. Азина, ул. Садовая, ул. Бажова, ул. Волновая, ул. Мельникова, ул. Рабочая. </w:t>
      </w:r>
      <w:proofErr w:type="gramEnd"/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lastRenderedPageBreak/>
        <w:t>Юрюзанское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городское  поселение: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75, </w:t>
      </w:r>
      <w:smartTag w:uri="urn:schemas-microsoft-com:office:smarttags" w:element="metricconverter">
        <w:smartTagPr>
          <w:attr w:name="ProductID" w:val="2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2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 xml:space="preserve">.,  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включая  </w:t>
      </w:r>
      <w:smartTag w:uri="urn:schemas-microsoft-com:office:smarttags" w:element="metricconverter">
        <w:smartTagPr>
          <w:attr w:name="ProductID" w:val="33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33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., автодорог с твердым покрытием.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За 2013 год проведены работы: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1. Капитальный ремонт автодорог: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 Набережная протяженность:  </w:t>
      </w:r>
      <w:smartTag w:uri="urn:schemas-microsoft-com:office:smarttags" w:element="metricconverter">
        <w:smartTagPr>
          <w:attr w:name="ProductID" w:val="1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>умма: 5 млн.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2. Отсыпка аварийных участков грунтовых автодорог: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DF4672">
        <w:rPr>
          <w:rFonts w:ascii="Times New Roman" w:hAnsi="Times New Roman" w:cs="Times New Roman"/>
          <w:sz w:val="26"/>
          <w:szCs w:val="26"/>
        </w:rPr>
        <w:t xml:space="preserve">- ул. Кордонная, ул. Тараканова, ул. Пушкина, ул. Ст. Разина, пер. Матросова – общая протяженность 0, </w:t>
      </w:r>
      <w:smartTag w:uri="urn:schemas-microsoft-com:office:smarttags" w:element="metricconverter">
        <w:smartTagPr>
          <w:attr w:name="ProductID" w:val="840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840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Сумма: 100 тыс. руб. 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На содержание автодорог и тротуаров в 1 квартале 2014г. заключен контракт на сумму 2. 5 млн.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 xml:space="preserve">       В 2014 году планируется работа по асфальтированию автодороги по ул. Тимирязева. Протяженность: </w:t>
      </w:r>
      <w:smartTag w:uri="urn:schemas-microsoft-com:office:smarttags" w:element="metricconverter">
        <w:smartTagPr>
          <w:attr w:name="ProductID" w:val="0,375 км"/>
        </w:smartTagPr>
        <w:r w:rsidRPr="00DF4672">
          <w:rPr>
            <w:rFonts w:ascii="Times New Roman" w:hAnsi="Times New Roman" w:cs="Times New Roman"/>
            <w:b/>
            <w:sz w:val="26"/>
            <w:szCs w:val="26"/>
          </w:rPr>
          <w:t>0,375 км</w:t>
        </w:r>
      </w:smartTag>
      <w:proofErr w:type="gramStart"/>
      <w:r w:rsidRPr="00DF4672">
        <w:rPr>
          <w:rFonts w:ascii="Times New Roman" w:hAnsi="Times New Roman" w:cs="Times New Roman"/>
          <w:b/>
          <w:sz w:val="26"/>
          <w:szCs w:val="26"/>
        </w:rPr>
        <w:t xml:space="preserve">.; </w:t>
      </w:r>
      <w:proofErr w:type="gram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асфальтирование автодороги по ул.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Алаторцева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. Протяженность: </w:t>
      </w:r>
      <w:smartTag w:uri="urn:schemas-microsoft-com:office:smarttags" w:element="metricconverter">
        <w:smartTagPr>
          <w:attr w:name="ProductID" w:val="0,960 км"/>
        </w:smartTagPr>
        <w:r w:rsidRPr="00DF4672">
          <w:rPr>
            <w:rFonts w:ascii="Times New Roman" w:hAnsi="Times New Roman" w:cs="Times New Roman"/>
            <w:b/>
            <w:sz w:val="26"/>
            <w:szCs w:val="26"/>
          </w:rPr>
          <w:t>0,960 км</w:t>
        </w:r>
      </w:smartTag>
      <w:r w:rsidRPr="00DF4672">
        <w:rPr>
          <w:rFonts w:ascii="Times New Roman" w:hAnsi="Times New Roman" w:cs="Times New Roman"/>
          <w:b/>
          <w:sz w:val="26"/>
          <w:szCs w:val="26"/>
        </w:rPr>
        <w:t>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Месединское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8, </w:t>
      </w:r>
      <w:smartTag w:uri="urn:schemas-microsoft-com:office:smarttags" w:element="metricconverter">
        <w:smartTagPr>
          <w:attr w:name="ProductID" w:val="9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9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., включая </w:t>
      </w:r>
      <w:smartTag w:uri="urn:schemas-microsoft-com:office:smarttags" w:element="metricconverter">
        <w:smartTagPr>
          <w:attr w:name="ProductID" w:val="2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2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твердым покрытием.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1. Отсыпка аварийных участков грунтовых автодорог: 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>- ул. Лесная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ротяженность 0 </w:t>
      </w:r>
      <w:smartTag w:uri="urn:schemas-microsoft-com:office:smarttags" w:element="metricconverter">
        <w:smartTagPr>
          <w:attr w:name="ProductID" w:val=",8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,8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 сумма: 38, 7 тыс.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>Орловское сельское поселение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6, </w:t>
      </w:r>
      <w:smartTag w:uri="urn:schemas-microsoft-com:office:smarttags" w:element="metricconverter">
        <w:smartTagPr>
          <w:attr w:name="ProductID" w:val="7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7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., включая 1, </w:t>
      </w:r>
      <w:smartTag w:uri="urn:schemas-microsoft-com:office:smarttags" w:element="metricconverter">
        <w:smartTagPr>
          <w:attr w:name="ProductID" w:val="3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3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твердым покрытием.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1. Отсыпка аварийных участков грунтовых автодорог: 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Ленина. Кирова, 2-ой Советский переулок протяженность </w:t>
      </w:r>
      <w:smartTag w:uri="urn:schemas-microsoft-com:office:smarttags" w:element="metricconverter">
        <w:smartTagPr>
          <w:attr w:name="ProductID" w:val="1,6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1,6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>умма: 100 тыс.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Серпиевское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15, </w:t>
      </w:r>
      <w:smartTag w:uri="urn:schemas-microsoft-com:office:smarttags" w:element="metricconverter">
        <w:smartTagPr>
          <w:attr w:name="ProductID" w:val="5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5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., включая 1, </w:t>
      </w:r>
      <w:smartTag w:uri="urn:schemas-microsoft-com:office:smarttags" w:element="metricconverter">
        <w:smartTagPr>
          <w:attr w:name="ProductID" w:val="9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9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твердым покрытием.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 xml:space="preserve">с.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Шарлаш</w:t>
      </w:r>
      <w:proofErr w:type="spellEnd"/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2, </w:t>
      </w:r>
      <w:smartTag w:uri="urn:schemas-microsoft-com:office:smarttags" w:element="metricconverter">
        <w:smartTagPr>
          <w:attr w:name="ProductID" w:val="6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6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>с. Аратское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2, </w:t>
      </w:r>
      <w:smartTag w:uri="urn:schemas-microsoft-com:office:smarttags" w:element="metricconverter">
        <w:smartTagPr>
          <w:attr w:name="ProductID" w:val="7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7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>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1. Отсыпка аварийных участков грунтовых автодорог: с. 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Шарлаш</w:t>
      </w:r>
      <w:proofErr w:type="spellEnd"/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- ул. Калинина протяженность </w:t>
      </w:r>
      <w:smartTag w:uri="urn:schemas-microsoft-com:office:smarttags" w:element="metricconverter">
        <w:smartTagPr>
          <w:attr w:name="ProductID" w:val="0,1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0,1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>умма: 70 тыс. руб.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 xml:space="preserve">с.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Карауловка</w:t>
      </w:r>
      <w:proofErr w:type="spellEnd"/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10, </w:t>
      </w:r>
      <w:smartTag w:uri="urn:schemas-microsoft-com:office:smarttags" w:element="metricconverter">
        <w:smartTagPr>
          <w:attr w:name="ProductID" w:val="7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7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., включая 0, </w:t>
      </w:r>
      <w:smartTag w:uri="urn:schemas-microsoft-com:office:smarttags" w:element="metricconverter">
        <w:smartTagPr>
          <w:attr w:name="ProductID" w:val="8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8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твердым покрытием.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>Верх-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Катавское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lastRenderedPageBreak/>
        <w:t xml:space="preserve">Общая протяженность автодорог </w:t>
      </w:r>
      <w:smartTag w:uri="urn:schemas-microsoft-com:office:smarttags" w:element="metricconverter">
        <w:smartTagPr>
          <w:attr w:name="ProductID" w:val="11,6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11,6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Бедярышское</w:t>
      </w:r>
      <w:proofErr w:type="spellEnd"/>
      <w:r w:rsidRPr="00DF4672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</w:t>
      </w:r>
      <w:smartTag w:uri="urn:schemas-microsoft-com:office:smarttags" w:element="metricconverter">
        <w:smartTagPr>
          <w:attr w:name="ProductID" w:val="2,6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2,6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 xml:space="preserve">с. </w:t>
      </w:r>
      <w:proofErr w:type="spellStart"/>
      <w:r w:rsidRPr="00DF4672">
        <w:rPr>
          <w:rFonts w:ascii="Times New Roman" w:hAnsi="Times New Roman" w:cs="Times New Roman"/>
          <w:b/>
          <w:sz w:val="26"/>
          <w:szCs w:val="26"/>
        </w:rPr>
        <w:t>Лемеза</w:t>
      </w:r>
      <w:proofErr w:type="spellEnd"/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</w:t>
      </w:r>
      <w:smartTag w:uri="urn:schemas-microsoft-com:office:smarttags" w:element="metricconverter">
        <w:smartTagPr>
          <w:attr w:name="ProductID" w:val="2,5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2,5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F4672">
        <w:rPr>
          <w:rFonts w:ascii="Times New Roman" w:hAnsi="Times New Roman" w:cs="Times New Roman"/>
          <w:b/>
          <w:sz w:val="26"/>
          <w:szCs w:val="26"/>
        </w:rPr>
        <w:t>Лесное сельское поселение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Общая протяженность автодорог 6, </w:t>
      </w:r>
      <w:smartTag w:uri="urn:schemas-microsoft-com:office:smarttags" w:element="metricconverter">
        <w:smartTagPr>
          <w:attr w:name="ProductID" w:val="5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5 км</w:t>
        </w:r>
      </w:smartTag>
      <w:r w:rsidRPr="00DF4672">
        <w:rPr>
          <w:rFonts w:ascii="Times New Roman" w:hAnsi="Times New Roman" w:cs="Times New Roman"/>
          <w:sz w:val="26"/>
          <w:szCs w:val="26"/>
        </w:rPr>
        <w:t xml:space="preserve">., включая 4, </w:t>
      </w:r>
      <w:smartTag w:uri="urn:schemas-microsoft-com:office:smarttags" w:element="metricconverter">
        <w:smartTagPr>
          <w:attr w:name="ProductID" w:val="1 км"/>
        </w:smartTagPr>
        <w:r w:rsidRPr="00DF4672">
          <w:rPr>
            <w:rFonts w:ascii="Times New Roman" w:hAnsi="Times New Roman" w:cs="Times New Roman"/>
            <w:sz w:val="26"/>
            <w:szCs w:val="26"/>
          </w:rPr>
          <w:t>1 км</w:t>
        </w:r>
      </w:smartTag>
      <w:proofErr w:type="gramStart"/>
      <w:r w:rsidRPr="00DF467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твердым покрытием.</w:t>
      </w:r>
    </w:p>
    <w:p w:rsidR="00DF4672" w:rsidRPr="00DF4672" w:rsidRDefault="00DF4672" w:rsidP="00DF4672">
      <w:pPr>
        <w:spacing w:after="0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DF4672" w:rsidRPr="00DF4672" w:rsidRDefault="00DF4672" w:rsidP="00DF4672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F4672" w:rsidRPr="00DF4672" w:rsidRDefault="00DF4672" w:rsidP="00DF467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Заместитель Главы </w:t>
      </w:r>
      <w:proofErr w:type="gramStart"/>
      <w:r w:rsidRPr="00DF4672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4672" w:rsidRPr="00DF4672" w:rsidRDefault="00DF4672" w:rsidP="00DF467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F4672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В.Р. </w:t>
      </w:r>
      <w:proofErr w:type="spellStart"/>
      <w:r w:rsidRPr="00DF4672">
        <w:rPr>
          <w:rFonts w:ascii="Times New Roman" w:hAnsi="Times New Roman" w:cs="Times New Roman"/>
          <w:sz w:val="26"/>
          <w:szCs w:val="26"/>
        </w:rPr>
        <w:t>Харрасов</w:t>
      </w:r>
      <w:proofErr w:type="spellEnd"/>
      <w:r w:rsidRPr="00DF4672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DF4672" w:rsidRPr="00DF4672" w:rsidSect="00002A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54916"/>
    <w:multiLevelType w:val="multilevel"/>
    <w:tmpl w:val="0B2621F0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5" w:hanging="1800"/>
      </w:pPr>
      <w:rPr>
        <w:rFonts w:hint="default"/>
      </w:rPr>
    </w:lvl>
  </w:abstractNum>
  <w:abstractNum w:abstractNumId="1">
    <w:nsid w:val="73751120"/>
    <w:multiLevelType w:val="hybridMultilevel"/>
    <w:tmpl w:val="50288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23F"/>
    <w:rsid w:val="00002AAA"/>
    <w:rsid w:val="00021875"/>
    <w:rsid w:val="002611DA"/>
    <w:rsid w:val="002F0ECE"/>
    <w:rsid w:val="00447E5C"/>
    <w:rsid w:val="0048482C"/>
    <w:rsid w:val="005201D4"/>
    <w:rsid w:val="00523D1C"/>
    <w:rsid w:val="00583DB2"/>
    <w:rsid w:val="005D3E17"/>
    <w:rsid w:val="00715E6F"/>
    <w:rsid w:val="007D7E2F"/>
    <w:rsid w:val="00862B2D"/>
    <w:rsid w:val="008C5392"/>
    <w:rsid w:val="00BD5140"/>
    <w:rsid w:val="00CA6A2B"/>
    <w:rsid w:val="00D4669F"/>
    <w:rsid w:val="00D8723F"/>
    <w:rsid w:val="00DF4672"/>
    <w:rsid w:val="00E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2A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723F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D8723F"/>
    <w:rPr>
      <w:rFonts w:ascii="Calibri" w:eastAsia="Times New Roman" w:hAnsi="Calibri" w:cs="Times New Roman"/>
      <w:sz w:val="26"/>
      <w:szCs w:val="26"/>
    </w:rPr>
  </w:style>
  <w:style w:type="paragraph" w:styleId="a5">
    <w:name w:val="Title"/>
    <w:basedOn w:val="a"/>
    <w:link w:val="a6"/>
    <w:qFormat/>
    <w:rsid w:val="00D8723F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Название Знак"/>
    <w:basedOn w:val="a0"/>
    <w:link w:val="a5"/>
    <w:rsid w:val="00D8723F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rsid w:val="00D8723F"/>
    <w:pPr>
      <w:spacing w:after="0" w:line="240" w:lineRule="auto"/>
      <w:ind w:right="42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D8723F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8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72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02AA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2A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723F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D8723F"/>
    <w:rPr>
      <w:rFonts w:ascii="Calibri" w:eastAsia="Times New Roman" w:hAnsi="Calibri" w:cs="Times New Roman"/>
      <w:sz w:val="26"/>
      <w:szCs w:val="26"/>
    </w:rPr>
  </w:style>
  <w:style w:type="paragraph" w:styleId="a5">
    <w:name w:val="Title"/>
    <w:basedOn w:val="a"/>
    <w:link w:val="a6"/>
    <w:qFormat/>
    <w:rsid w:val="00D8723F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Название Знак"/>
    <w:basedOn w:val="a0"/>
    <w:link w:val="a5"/>
    <w:rsid w:val="00D8723F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rsid w:val="00D8723F"/>
    <w:pPr>
      <w:spacing w:after="0" w:line="240" w:lineRule="auto"/>
      <w:ind w:right="42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D8723F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8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72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02AA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User</cp:lastModifiedBy>
  <cp:revision>5</cp:revision>
  <cp:lastPrinted>2014-07-16T10:40:00Z</cp:lastPrinted>
  <dcterms:created xsi:type="dcterms:W3CDTF">2014-07-10T06:53:00Z</dcterms:created>
  <dcterms:modified xsi:type="dcterms:W3CDTF">2014-07-17T05:07:00Z</dcterms:modified>
</cp:coreProperties>
</file>